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32E87" w14:textId="1FB93833" w:rsidR="000022EA" w:rsidRPr="00F82891" w:rsidRDefault="00E955A3" w:rsidP="00F82891">
      <w:pPr>
        <w:jc w:val="center"/>
        <w:rPr>
          <w:color w:val="FF0000"/>
        </w:rPr>
      </w:pPr>
      <w:bookmarkStart w:id="0" w:name="_GoBack"/>
      <w:bookmarkEnd w:id="0"/>
      <w:r>
        <w:rPr>
          <w:color w:val="FF0000"/>
        </w:rPr>
        <w:t xml:space="preserve">PRINT ON UA </w:t>
      </w:r>
      <w:r w:rsidR="00F82891" w:rsidRPr="00F82891">
        <w:rPr>
          <w:color w:val="FF0000"/>
        </w:rPr>
        <w:t>LETTERHEAD</w:t>
      </w:r>
    </w:p>
    <w:p w14:paraId="522CCD0E" w14:textId="77777777" w:rsidR="00E25895" w:rsidRDefault="00E25895"/>
    <w:p w14:paraId="1BC36E07" w14:textId="77777777" w:rsidR="00E25895" w:rsidRDefault="00E25895"/>
    <w:p w14:paraId="3360B126" w14:textId="77777777" w:rsidR="00E25895" w:rsidRDefault="00E25895"/>
    <w:p w14:paraId="1F78D7E6" w14:textId="77777777" w:rsidR="00E25895" w:rsidRPr="00F82891" w:rsidRDefault="00E25895">
      <w:pPr>
        <w:rPr>
          <w:caps/>
          <w:color w:val="FF0000"/>
        </w:rPr>
      </w:pPr>
      <w:r w:rsidRPr="00F82891">
        <w:rPr>
          <w:caps/>
          <w:color w:val="FF0000"/>
        </w:rPr>
        <w:t>Date</w:t>
      </w:r>
    </w:p>
    <w:p w14:paraId="79FF44E7" w14:textId="77777777" w:rsidR="00E25895" w:rsidRPr="00F82891" w:rsidRDefault="00E25895"/>
    <w:p w14:paraId="174192B3" w14:textId="77777777" w:rsidR="007E44A2" w:rsidRDefault="007E44A2" w:rsidP="007E44A2"/>
    <w:p w14:paraId="717161D7" w14:textId="77777777" w:rsidR="007E44A2" w:rsidRDefault="007E44A2" w:rsidP="007E44A2">
      <w:pPr>
        <w:rPr>
          <w:i/>
        </w:rPr>
      </w:pPr>
    </w:p>
    <w:p w14:paraId="51035484" w14:textId="25C36DAB" w:rsidR="00E25895" w:rsidRPr="007E44A2" w:rsidRDefault="007E44A2">
      <w:pPr>
        <w:rPr>
          <w:i/>
        </w:rPr>
      </w:pPr>
      <w:r w:rsidRPr="00A15680">
        <w:rPr>
          <w:i/>
        </w:rPr>
        <w:t>Transmitted via certified letter and email</w:t>
      </w:r>
    </w:p>
    <w:p w14:paraId="07CE3CE0" w14:textId="77777777" w:rsidR="00E25895" w:rsidRPr="00F82891" w:rsidRDefault="00E25895"/>
    <w:p w14:paraId="0E020697" w14:textId="77777777" w:rsidR="00E25895" w:rsidRPr="00F82891" w:rsidRDefault="00E25895">
      <w:pPr>
        <w:rPr>
          <w:caps/>
          <w:color w:val="FF0000"/>
        </w:rPr>
      </w:pPr>
      <w:r w:rsidRPr="00F82891">
        <w:rPr>
          <w:caps/>
          <w:color w:val="FF0000"/>
        </w:rPr>
        <w:t>Company</w:t>
      </w:r>
    </w:p>
    <w:p w14:paraId="7EC37E95" w14:textId="77777777" w:rsidR="00E25895" w:rsidRPr="00F82891" w:rsidRDefault="00E25895">
      <w:pPr>
        <w:rPr>
          <w:caps/>
          <w:color w:val="FF0000"/>
        </w:rPr>
      </w:pPr>
      <w:r w:rsidRPr="00F82891">
        <w:rPr>
          <w:caps/>
          <w:color w:val="FF0000"/>
        </w:rPr>
        <w:t>Mailing Address</w:t>
      </w:r>
    </w:p>
    <w:p w14:paraId="0F247EE7" w14:textId="77777777" w:rsidR="00E955A3" w:rsidRDefault="00E955A3" w:rsidP="00E955A3"/>
    <w:p w14:paraId="45E6513D" w14:textId="56DFDC4B" w:rsidR="00E955A3" w:rsidRPr="00F82891" w:rsidRDefault="00E955A3" w:rsidP="00E955A3">
      <w:r>
        <w:t>Subject: URGENT, 90</w:t>
      </w:r>
      <w:r w:rsidRPr="00F82891">
        <w:t xml:space="preserve"> Days Past Due Notice</w:t>
      </w:r>
    </w:p>
    <w:p w14:paraId="188B9C6B" w14:textId="77777777" w:rsidR="002069D0" w:rsidRPr="00F82891" w:rsidRDefault="002069D0"/>
    <w:p w14:paraId="6917D8A4" w14:textId="77777777" w:rsidR="00E25895" w:rsidRPr="00F82891" w:rsidRDefault="00E25895">
      <w:r w:rsidRPr="00F82891">
        <w:t xml:space="preserve">Dear </w:t>
      </w:r>
      <w:r w:rsidRPr="00F82891">
        <w:rPr>
          <w:caps/>
          <w:color w:val="FF0000"/>
        </w:rPr>
        <w:t>Contact Person</w:t>
      </w:r>
      <w:r w:rsidRPr="00F82891">
        <w:t>:</w:t>
      </w:r>
    </w:p>
    <w:p w14:paraId="137B6914" w14:textId="77777777" w:rsidR="00A15680" w:rsidRDefault="00A15680" w:rsidP="00A15680"/>
    <w:p w14:paraId="7D2B8A42" w14:textId="4CC6743F" w:rsidR="00F82B40" w:rsidRDefault="00E25895">
      <w:r>
        <w:t>Our payment records</w:t>
      </w:r>
      <w:r w:rsidR="00B01939">
        <w:t xml:space="preserve"> indicate your organizat</w:t>
      </w:r>
      <w:r w:rsidR="00F82B40">
        <w:t>ion is 9</w:t>
      </w:r>
      <w:r>
        <w:t xml:space="preserve">0 days </w:t>
      </w:r>
      <w:r w:rsidR="00C74183">
        <w:t xml:space="preserve">or more </w:t>
      </w:r>
      <w:r>
        <w:t>behind in payment of the attached invoices</w:t>
      </w:r>
      <w:r w:rsidR="00F82B40">
        <w:t xml:space="preserve"> totaling $</w:t>
      </w:r>
      <w:r w:rsidR="00F82B40" w:rsidRPr="00F82B40">
        <w:rPr>
          <w:color w:val="FF0000"/>
        </w:rPr>
        <w:t>XXX.XX</w:t>
      </w:r>
      <w:r w:rsidR="00C7166D">
        <w:t xml:space="preserve">.  These charges were incurred under the agreement number </w:t>
      </w:r>
      <w:r w:rsidR="00C7166D" w:rsidRPr="00C7166D">
        <w:rPr>
          <w:color w:val="FF0000"/>
        </w:rPr>
        <w:t>XXXX</w:t>
      </w:r>
      <w:r w:rsidR="008B0F42">
        <w:t>, which require</w:t>
      </w:r>
      <w:r w:rsidR="00CF1134">
        <w:t>s</w:t>
      </w:r>
      <w:r w:rsidR="008B0F42">
        <w:t xml:space="preserve"> </w:t>
      </w:r>
      <w:r w:rsidR="005E2F8F" w:rsidRPr="005E2F8F">
        <w:rPr>
          <w:color w:val="FF0000"/>
        </w:rPr>
        <w:t>(REMEDY</w:t>
      </w:r>
      <w:commentRangeStart w:id="1"/>
      <w:r w:rsidR="00E955A3" w:rsidRPr="005E2F8F">
        <w:rPr>
          <w:color w:val="FF0000"/>
        </w:rPr>
        <w:t>)</w:t>
      </w:r>
      <w:r w:rsidR="00E955A3" w:rsidRPr="005E2F8F">
        <w:t>.</w:t>
      </w:r>
      <w:commentRangeEnd w:id="1"/>
      <w:r w:rsidR="00E955A3" w:rsidRPr="005E2F8F">
        <w:rPr>
          <w:rStyle w:val="CommentReference"/>
        </w:rPr>
        <w:commentReference w:id="1"/>
      </w:r>
    </w:p>
    <w:p w14:paraId="3A4B04AA" w14:textId="77777777" w:rsidR="00F82B40" w:rsidRDefault="00F82B40"/>
    <w:p w14:paraId="6ECE80CF" w14:textId="748916E2" w:rsidR="00F82B40" w:rsidRDefault="008A14FC">
      <w:r>
        <w:t>This matter has been referred for formal collection</w:t>
      </w:r>
      <w:r w:rsidR="00BD704F">
        <w:t>s</w:t>
      </w:r>
      <w:r w:rsidR="001109A8">
        <w:t xml:space="preserve"> activities</w:t>
      </w:r>
      <w:r w:rsidR="00F82B40">
        <w:t xml:space="preserve">.  </w:t>
      </w:r>
      <w:r>
        <w:t xml:space="preserve">If paid in full within 10 days of the date of this letter, we will cease formal collections activities.  </w:t>
      </w:r>
      <w:r w:rsidR="00FE0396">
        <w:t>Following the expiration of the active</w:t>
      </w:r>
      <w:r w:rsidR="002D0C3E">
        <w:t xml:space="preserve"> agreement,</w:t>
      </w:r>
      <w:r>
        <w:t xml:space="preserve"> the</w:t>
      </w:r>
      <w:r w:rsidR="00F82B40">
        <w:t xml:space="preserve"> </w:t>
      </w:r>
      <w:r w:rsidR="00F82B40" w:rsidRPr="00F82B40">
        <w:rPr>
          <w:color w:val="FF0000"/>
        </w:rPr>
        <w:t>COMPANY NAME</w:t>
      </w:r>
      <w:r w:rsidR="00F82B40">
        <w:t xml:space="preserve"> </w:t>
      </w:r>
      <w:r>
        <w:t>will</w:t>
      </w:r>
      <w:r w:rsidR="002D0C3E">
        <w:t xml:space="preserve"> not be</w:t>
      </w:r>
      <w:r>
        <w:t xml:space="preserve"> </w:t>
      </w:r>
      <w:r w:rsidR="00BD704F">
        <w:t xml:space="preserve">allowed on the </w:t>
      </w:r>
      <w:r w:rsidR="00E955A3">
        <w:rPr>
          <w:color w:val="FF0000"/>
        </w:rPr>
        <w:t>AES SITE NAME</w:t>
      </w:r>
      <w:r w:rsidR="00BD704F" w:rsidRPr="00E955A3">
        <w:rPr>
          <w:color w:val="FF0000"/>
        </w:rPr>
        <w:t xml:space="preserve"> </w:t>
      </w:r>
      <w:r w:rsidR="00BD704F">
        <w:t>campus,</w:t>
      </w:r>
      <w:r>
        <w:t xml:space="preserve"> and will no </w:t>
      </w:r>
      <w:r w:rsidR="00BD704F">
        <w:t>longer be eligible to</w:t>
      </w:r>
      <w:r>
        <w:t xml:space="preserve"> en</w:t>
      </w:r>
      <w:r w:rsidR="00BD704F">
        <w:t>gage in business activities at</w:t>
      </w:r>
      <w:r>
        <w:t xml:space="preserve"> any of the Arizona Experiment Station sites</w:t>
      </w:r>
      <w:r w:rsidR="002D0C3E">
        <w:t>, u</w:t>
      </w:r>
      <w:r w:rsidR="00B21A10">
        <w:t xml:space="preserve">nless and until payment </w:t>
      </w:r>
      <w:r w:rsidR="002D0C3E">
        <w:t>is received</w:t>
      </w:r>
      <w:r w:rsidR="00B21A10">
        <w:t xml:space="preserve"> in full</w:t>
      </w:r>
      <w:r w:rsidR="00F82B40">
        <w:t>.  Additional actions may be taken.</w:t>
      </w:r>
    </w:p>
    <w:p w14:paraId="33A25339" w14:textId="6EF96CCE" w:rsidR="00E25895" w:rsidRDefault="00E25895"/>
    <w:p w14:paraId="755F91FD" w14:textId="77777777" w:rsidR="00E25895" w:rsidRDefault="00E25895">
      <w:r>
        <w:t>Make payable to the “University of Arizona” and remit to:</w:t>
      </w:r>
    </w:p>
    <w:p w14:paraId="161D302D" w14:textId="77777777" w:rsidR="00264948" w:rsidRPr="00141D3A" w:rsidRDefault="00264948" w:rsidP="00264948">
      <w:pPr>
        <w:ind w:left="720" w:firstLine="720"/>
        <w:rPr>
          <w:color w:val="FF0000"/>
        </w:rPr>
      </w:pPr>
      <w:r>
        <w:rPr>
          <w:color w:val="FF0000"/>
        </w:rPr>
        <w:t>EXPERIMENT STATION MAILING ADDRESS</w:t>
      </w:r>
    </w:p>
    <w:p w14:paraId="5716B967" w14:textId="77777777" w:rsidR="00E25895" w:rsidRDefault="00E25895"/>
    <w:p w14:paraId="445AAE74" w14:textId="065398EB" w:rsidR="00E25895" w:rsidRDefault="00F82B40">
      <w:r>
        <w:t>I can be</w:t>
      </w:r>
      <w:r w:rsidR="00213AF9">
        <w:t xml:space="preserve"> </w:t>
      </w:r>
      <w:r w:rsidR="00E25895">
        <w:t>contact</w:t>
      </w:r>
      <w:r>
        <w:t>ed</w:t>
      </w:r>
      <w:r w:rsidR="00E955A3">
        <w:t xml:space="preserve"> at </w:t>
      </w:r>
      <w:r w:rsidR="00E955A3" w:rsidRPr="00E955A3">
        <w:rPr>
          <w:color w:val="FF0000"/>
        </w:rPr>
        <w:t xml:space="preserve">PHONE NUMBER </w:t>
      </w:r>
      <w:r w:rsidR="00E25895">
        <w:t xml:space="preserve">or </w:t>
      </w:r>
      <w:r w:rsidR="00E955A3" w:rsidRPr="00E955A3">
        <w:rPr>
          <w:color w:val="FF0000"/>
        </w:rPr>
        <w:t>EMAIL ADDRESS</w:t>
      </w:r>
      <w:r w:rsidR="00E955A3">
        <w:t>.</w:t>
      </w:r>
      <w:r w:rsidR="00E25895">
        <w:t xml:space="preserve">  </w:t>
      </w:r>
    </w:p>
    <w:p w14:paraId="65E3738D" w14:textId="77777777" w:rsidR="00E25895" w:rsidRDefault="00E25895"/>
    <w:p w14:paraId="61D4D923" w14:textId="77777777" w:rsidR="00E25895" w:rsidRDefault="00E25895">
      <w:r>
        <w:t>Sincerely,</w:t>
      </w:r>
    </w:p>
    <w:p w14:paraId="3D9B09A7" w14:textId="77777777" w:rsidR="00E25895" w:rsidRDefault="00E25895"/>
    <w:p w14:paraId="7FCE21C2" w14:textId="77777777" w:rsidR="00E25895" w:rsidRDefault="00E25895"/>
    <w:p w14:paraId="21F2045E" w14:textId="77777777" w:rsidR="00E25895" w:rsidRDefault="00E25895"/>
    <w:p w14:paraId="5C9E4B69" w14:textId="2C807765" w:rsidR="00E25895" w:rsidRPr="00E955A3" w:rsidRDefault="00E955A3">
      <w:pPr>
        <w:rPr>
          <w:color w:val="FF0000"/>
        </w:rPr>
      </w:pPr>
      <w:r w:rsidRPr="00E955A3">
        <w:rPr>
          <w:color w:val="FF0000"/>
        </w:rPr>
        <w:t>BUSINESS OFFICER</w:t>
      </w:r>
    </w:p>
    <w:p w14:paraId="3FBFDD00" w14:textId="21A3810D" w:rsidR="00E25895" w:rsidRPr="00E955A3" w:rsidRDefault="00E955A3">
      <w:pPr>
        <w:rPr>
          <w:color w:val="FF0000"/>
        </w:rPr>
      </w:pPr>
      <w:r w:rsidRPr="00E955A3">
        <w:rPr>
          <w:color w:val="FF0000"/>
        </w:rPr>
        <w:t>TITLE</w:t>
      </w:r>
    </w:p>
    <w:p w14:paraId="3E8E2B62" w14:textId="77777777" w:rsidR="00E25895" w:rsidRDefault="00E25895"/>
    <w:p w14:paraId="6F231508" w14:textId="77777777" w:rsidR="00E25895" w:rsidRDefault="00E25895">
      <w:commentRangeStart w:id="2"/>
      <w:r>
        <w:t>Attachment</w:t>
      </w:r>
      <w:commentRangeEnd w:id="2"/>
      <w:r w:rsidR="00F82891">
        <w:rPr>
          <w:rStyle w:val="CommentReference"/>
        </w:rPr>
        <w:commentReference w:id="2"/>
      </w:r>
    </w:p>
    <w:p w14:paraId="5552F6A3" w14:textId="77777777" w:rsidR="007E44A2" w:rsidRDefault="007E44A2"/>
    <w:p w14:paraId="12DBF50E" w14:textId="3E1D1EE0" w:rsidR="003B229D" w:rsidRPr="00E955A3" w:rsidRDefault="007E44A2">
      <w:pPr>
        <w:rPr>
          <w:color w:val="FF0000"/>
        </w:rPr>
      </w:pPr>
      <w:r>
        <w:t>CC:</w:t>
      </w:r>
      <w:r>
        <w:tab/>
      </w:r>
      <w:r w:rsidR="00E955A3" w:rsidRPr="00E955A3">
        <w:rPr>
          <w:color w:val="FF0000"/>
        </w:rPr>
        <w:t>AES GOVERNANCE LEADER AND TITLE</w:t>
      </w:r>
    </w:p>
    <w:p w14:paraId="31B05DD6" w14:textId="71CF588B" w:rsidR="007E44A2" w:rsidRPr="00E955A3" w:rsidRDefault="00E955A3" w:rsidP="00E955A3">
      <w:pPr>
        <w:ind w:firstLine="720"/>
        <w:rPr>
          <w:color w:val="FF0000"/>
        </w:rPr>
      </w:pPr>
      <w:r w:rsidRPr="00E955A3">
        <w:rPr>
          <w:color w:val="FF0000"/>
        </w:rPr>
        <w:t>SUPERINTENDENT OR RESIDENT DIRECTOR AND TITLE</w:t>
      </w:r>
    </w:p>
    <w:sectPr w:rsidR="007E44A2" w:rsidRPr="00E955A3">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tje, Jeffrey M - (jmratje)" w:date="2016-08-11T11:38:00Z" w:initials="RJM-(">
    <w:p w14:paraId="501E2971" w14:textId="7FC76CA3" w:rsidR="00E955A3" w:rsidRDefault="00E955A3">
      <w:pPr>
        <w:pStyle w:val="CommentText"/>
        <w:rPr>
          <w:rStyle w:val="CommentReference"/>
        </w:rPr>
      </w:pPr>
      <w:r>
        <w:rPr>
          <w:rStyle w:val="CommentReference"/>
        </w:rPr>
        <w:annotationRef/>
      </w:r>
      <w:r w:rsidR="005E2F8F">
        <w:rPr>
          <w:rStyle w:val="CommentReference"/>
        </w:rPr>
        <w:t>Replace “(REMEDY:” with the payment language from the agreement requiring the payment remedy (e.g. payment in full is required within 30 days, etc.).  If no payment language is present in the agreement, delete “which requires (REMEDY).”</w:t>
      </w:r>
    </w:p>
    <w:p w14:paraId="209F9F01" w14:textId="26A3B185" w:rsidR="005E2F8F" w:rsidRDefault="005E2F8F">
      <w:pPr>
        <w:pStyle w:val="CommentText"/>
        <w:rPr>
          <w:rStyle w:val="CommentReference"/>
        </w:rPr>
      </w:pPr>
    </w:p>
    <w:p w14:paraId="70DE1215" w14:textId="395ACC64" w:rsidR="005E2F8F" w:rsidRDefault="005E2F8F">
      <w:pPr>
        <w:pStyle w:val="CommentText"/>
      </w:pPr>
      <w:r>
        <w:rPr>
          <w:rStyle w:val="CommentReference"/>
        </w:rPr>
        <w:t>If customer’s property/assets are left at the Experiment Station site, please contact Business Services for assistance with language to ensure removal of items.</w:t>
      </w:r>
    </w:p>
  </w:comment>
  <w:comment w:id="2" w:author="jmratje" w:date="2016-05-07T08:35:00Z" w:initials="JMR">
    <w:p w14:paraId="02FB0206" w14:textId="77777777" w:rsidR="00F82891" w:rsidRDefault="00F82891">
      <w:pPr>
        <w:pStyle w:val="CommentText"/>
      </w:pPr>
      <w:r>
        <w:rPr>
          <w:rStyle w:val="CommentReference"/>
        </w:rPr>
        <w:annotationRef/>
      </w:r>
      <w:r>
        <w:t>Attach the unpaid invoices and summary (if necessary)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DE1215" w15:done="0"/>
  <w15:commentEx w15:paraId="02FB020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E84C" w14:textId="77777777" w:rsidR="0010378B" w:rsidRDefault="0010378B" w:rsidP="00203FCA">
      <w:r>
        <w:separator/>
      </w:r>
    </w:p>
  </w:endnote>
  <w:endnote w:type="continuationSeparator" w:id="0">
    <w:p w14:paraId="575F5938" w14:textId="77777777" w:rsidR="0010378B" w:rsidRDefault="0010378B" w:rsidP="0020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8C8ED" w14:textId="77777777" w:rsidR="0010378B" w:rsidRDefault="0010378B" w:rsidP="00203FCA">
      <w:r>
        <w:separator/>
      </w:r>
    </w:p>
  </w:footnote>
  <w:footnote w:type="continuationSeparator" w:id="0">
    <w:p w14:paraId="52980A07" w14:textId="77777777" w:rsidR="0010378B" w:rsidRDefault="0010378B" w:rsidP="00203F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191327"/>
      <w:docPartObj>
        <w:docPartGallery w:val="Watermarks"/>
        <w:docPartUnique/>
      </w:docPartObj>
    </w:sdtPr>
    <w:sdtEndPr/>
    <w:sdtContent>
      <w:p w14:paraId="7EE2608C" w14:textId="7EE6B256" w:rsidR="00203FCA" w:rsidRDefault="0010378B">
        <w:pPr>
          <w:pStyle w:val="Header"/>
        </w:pPr>
        <w:r>
          <w:rPr>
            <w:noProof/>
          </w:rPr>
          <w:pict w14:anchorId="4A0FF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tje, Jeffrey M - (jmratje)">
    <w15:presenceInfo w15:providerId="AD" w15:userId="S-1-5-21-3885614643-332083874-814631590-14969"/>
  </w15:person>
  <w15:person w15:author="jmratje">
    <w15:presenceInfo w15:providerId="None" w15:userId="jmratj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95"/>
    <w:rsid w:val="000022EA"/>
    <w:rsid w:val="00030617"/>
    <w:rsid w:val="0010378B"/>
    <w:rsid w:val="001109A8"/>
    <w:rsid w:val="00185FE1"/>
    <w:rsid w:val="00203FCA"/>
    <w:rsid w:val="002069D0"/>
    <w:rsid w:val="00213AF9"/>
    <w:rsid w:val="00264948"/>
    <w:rsid w:val="002D0C3E"/>
    <w:rsid w:val="003B229D"/>
    <w:rsid w:val="005E2F8F"/>
    <w:rsid w:val="00666583"/>
    <w:rsid w:val="006C75CB"/>
    <w:rsid w:val="0071050C"/>
    <w:rsid w:val="0071056B"/>
    <w:rsid w:val="00787531"/>
    <w:rsid w:val="007E44A2"/>
    <w:rsid w:val="008A14FC"/>
    <w:rsid w:val="008B0F42"/>
    <w:rsid w:val="0095092C"/>
    <w:rsid w:val="00A15680"/>
    <w:rsid w:val="00A862E0"/>
    <w:rsid w:val="00B01939"/>
    <w:rsid w:val="00B21A10"/>
    <w:rsid w:val="00BD704F"/>
    <w:rsid w:val="00C551E3"/>
    <w:rsid w:val="00C7166D"/>
    <w:rsid w:val="00C74183"/>
    <w:rsid w:val="00CF1134"/>
    <w:rsid w:val="00D97EB3"/>
    <w:rsid w:val="00E25895"/>
    <w:rsid w:val="00E52B3B"/>
    <w:rsid w:val="00E955A3"/>
    <w:rsid w:val="00F82891"/>
    <w:rsid w:val="00F82B40"/>
    <w:rsid w:val="00FE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BE881E"/>
  <w15:chartTrackingRefBased/>
  <w15:docId w15:val="{2B2BEE9C-2604-4E04-A23B-B3EF6C1A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895"/>
    <w:rPr>
      <w:color w:val="0563C1" w:themeColor="hyperlink"/>
      <w:u w:val="single"/>
    </w:rPr>
  </w:style>
  <w:style w:type="character" w:styleId="CommentReference">
    <w:name w:val="annotation reference"/>
    <w:basedOn w:val="DefaultParagraphFont"/>
    <w:uiPriority w:val="99"/>
    <w:semiHidden/>
    <w:unhideWhenUsed/>
    <w:rsid w:val="00F82891"/>
    <w:rPr>
      <w:sz w:val="16"/>
      <w:szCs w:val="16"/>
    </w:rPr>
  </w:style>
  <w:style w:type="paragraph" w:styleId="CommentText">
    <w:name w:val="annotation text"/>
    <w:basedOn w:val="Normal"/>
    <w:link w:val="CommentTextChar"/>
    <w:uiPriority w:val="99"/>
    <w:semiHidden/>
    <w:unhideWhenUsed/>
    <w:rsid w:val="00F82891"/>
    <w:rPr>
      <w:sz w:val="20"/>
      <w:szCs w:val="20"/>
    </w:rPr>
  </w:style>
  <w:style w:type="character" w:customStyle="1" w:styleId="CommentTextChar">
    <w:name w:val="Comment Text Char"/>
    <w:basedOn w:val="DefaultParagraphFont"/>
    <w:link w:val="CommentText"/>
    <w:uiPriority w:val="99"/>
    <w:semiHidden/>
    <w:rsid w:val="00F82891"/>
    <w:rPr>
      <w:sz w:val="20"/>
      <w:szCs w:val="20"/>
    </w:rPr>
  </w:style>
  <w:style w:type="paragraph" w:styleId="CommentSubject">
    <w:name w:val="annotation subject"/>
    <w:basedOn w:val="CommentText"/>
    <w:next w:val="CommentText"/>
    <w:link w:val="CommentSubjectChar"/>
    <w:uiPriority w:val="99"/>
    <w:semiHidden/>
    <w:unhideWhenUsed/>
    <w:rsid w:val="00F82891"/>
    <w:rPr>
      <w:b/>
      <w:bCs/>
    </w:rPr>
  </w:style>
  <w:style w:type="character" w:customStyle="1" w:styleId="CommentSubjectChar">
    <w:name w:val="Comment Subject Char"/>
    <w:basedOn w:val="CommentTextChar"/>
    <w:link w:val="CommentSubject"/>
    <w:uiPriority w:val="99"/>
    <w:semiHidden/>
    <w:rsid w:val="00F82891"/>
    <w:rPr>
      <w:b/>
      <w:bCs/>
      <w:sz w:val="20"/>
      <w:szCs w:val="20"/>
    </w:rPr>
  </w:style>
  <w:style w:type="paragraph" w:styleId="BalloonText">
    <w:name w:val="Balloon Text"/>
    <w:basedOn w:val="Normal"/>
    <w:link w:val="BalloonTextChar"/>
    <w:uiPriority w:val="99"/>
    <w:semiHidden/>
    <w:unhideWhenUsed/>
    <w:rsid w:val="00F82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891"/>
    <w:rPr>
      <w:rFonts w:ascii="Segoe UI" w:hAnsi="Segoe UI" w:cs="Segoe UI"/>
      <w:sz w:val="18"/>
      <w:szCs w:val="18"/>
    </w:rPr>
  </w:style>
  <w:style w:type="paragraph" w:styleId="Header">
    <w:name w:val="header"/>
    <w:basedOn w:val="Normal"/>
    <w:link w:val="HeaderChar"/>
    <w:uiPriority w:val="99"/>
    <w:unhideWhenUsed/>
    <w:rsid w:val="00203FCA"/>
    <w:pPr>
      <w:tabs>
        <w:tab w:val="center" w:pos="4680"/>
        <w:tab w:val="right" w:pos="9360"/>
      </w:tabs>
    </w:pPr>
  </w:style>
  <w:style w:type="character" w:customStyle="1" w:styleId="HeaderChar">
    <w:name w:val="Header Char"/>
    <w:basedOn w:val="DefaultParagraphFont"/>
    <w:link w:val="Header"/>
    <w:uiPriority w:val="99"/>
    <w:rsid w:val="00203FCA"/>
  </w:style>
  <w:style w:type="paragraph" w:styleId="Footer">
    <w:name w:val="footer"/>
    <w:basedOn w:val="Normal"/>
    <w:link w:val="FooterChar"/>
    <w:uiPriority w:val="99"/>
    <w:unhideWhenUsed/>
    <w:rsid w:val="00203FCA"/>
    <w:pPr>
      <w:tabs>
        <w:tab w:val="center" w:pos="4680"/>
        <w:tab w:val="right" w:pos="9360"/>
      </w:tabs>
    </w:pPr>
  </w:style>
  <w:style w:type="character" w:customStyle="1" w:styleId="FooterChar">
    <w:name w:val="Footer Char"/>
    <w:basedOn w:val="DefaultParagraphFont"/>
    <w:link w:val="Footer"/>
    <w:uiPriority w:val="99"/>
    <w:rsid w:val="0020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6ED9-5937-409D-86E8-A439026D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jmratje</dc:creator>
  <cp:keywords/>
  <dc:description/>
  <cp:lastModifiedBy>Carroll, Mary Marcelle - (marymcarroll)</cp:lastModifiedBy>
  <cp:revision>2</cp:revision>
  <dcterms:created xsi:type="dcterms:W3CDTF">2018-09-10T00:33:00Z</dcterms:created>
  <dcterms:modified xsi:type="dcterms:W3CDTF">2018-09-10T00:33:00Z</dcterms:modified>
</cp:coreProperties>
</file>